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994F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043A26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6637A476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7FAD28D7" w14:textId="77777777"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3104C87A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14:paraId="1E1DDB3F" w14:textId="77777777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1F8BBA4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4E75F3FC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166AD0E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7A70CB69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54387EF1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4D268346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ADBD561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7E959FF5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2C27EF2C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5986E547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14:paraId="2716AE42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5E37DA1C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30F329E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4915A3C0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14:paraId="5A621E14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FB74A74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55AFF54B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14:paraId="26E3F441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128CB52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150CCB67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541BCCF7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21E2BAF" w14:textId="77777777"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2A7E8E0A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14:paraId="2BC2BBA8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993122F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2A2D6D31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14:paraId="00D8A841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8A5E11D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EBA0182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14:paraId="057BFEE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2BB78CB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D15B98C" w14:textId="77777777"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00ED8C6E" w14:textId="77777777" w:rsidR="006746F8" w:rsidRPr="00B51EF7" w:rsidRDefault="006746F8" w:rsidP="006746F8">
      <w:pPr>
        <w:pStyle w:val="BodyText"/>
      </w:pPr>
    </w:p>
    <w:p w14:paraId="3430FC27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64633BE" w14:textId="77777777"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14:paraId="5E3BE19E" w14:textId="77777777"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3D93694D" w14:textId="7777777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3A4B479C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75070402" w14:textId="77777777"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2931C6DA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75A65210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8A72AD9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10238434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29EAD56C" w14:textId="77777777" w:rsidTr="00F466AA">
        <w:trPr>
          <w:jc w:val="center"/>
        </w:trPr>
        <w:tc>
          <w:tcPr>
            <w:tcW w:w="2124" w:type="dxa"/>
          </w:tcPr>
          <w:p w14:paraId="5B3B8178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14E2B1E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57CFFEE6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172B3CA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08683E5A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222CC0BD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3A550797" w14:textId="77777777" w:rsidTr="00F466AA">
        <w:trPr>
          <w:jc w:val="center"/>
        </w:trPr>
        <w:tc>
          <w:tcPr>
            <w:tcW w:w="2124" w:type="dxa"/>
          </w:tcPr>
          <w:p w14:paraId="310A6401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76AB570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26375BA6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34C3C58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57E6852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D74F12C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D77E875" w14:textId="77777777" w:rsidTr="00F466AA">
        <w:trPr>
          <w:jc w:val="center"/>
        </w:trPr>
        <w:tc>
          <w:tcPr>
            <w:tcW w:w="2124" w:type="dxa"/>
          </w:tcPr>
          <w:p w14:paraId="6B110731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074DCCC1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4EB4B598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05A76BE1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02E23A2F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3BDECD54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73D5FE1E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2C1DB24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0A4D7603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8B4FC3F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323DEEB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0CFB45DC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EB3D3ED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842A709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7382A8A0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768BF955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72E931C7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7727A1E4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467A98BF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14:paraId="600EE154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35E74449" w14:textId="77777777" w:rsidR="007F0221" w:rsidRPr="00B51EF7" w:rsidRDefault="007F0221" w:rsidP="007F0221">
      <w:pPr>
        <w:pStyle w:val="BodyText"/>
        <w:sectPr w:rsidR="007F0221" w:rsidRPr="00B51EF7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14:paraId="04336629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42E2EADE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1659146D" w14:textId="77777777"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14:paraId="727161E7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02C5BFA0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77551565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1622AD58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4B60D7DE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5D4643C0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6BA2105D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435AA40A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statement.  This should clearly state the problem or gap; it should not include a recommendation or corrective action, as those will be documented in the Improvement Plan.]</w:t>
      </w:r>
    </w:p>
    <w:p w14:paraId="0753EEF9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A038A0B" w14:textId="77777777"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proofErr w:type="gramStart"/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34D39BB1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3508AB05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2895B0DD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proofErr w:type="gramStart"/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11AEE428" w14:textId="77777777"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14:paraId="7D738C26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54D481CB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7784297A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24381A45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175480BE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statement]</w:t>
      </w:r>
    </w:p>
    <w:p w14:paraId="1FDBAAEE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49391EE3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2F62CDAC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Observation statement.  This should clearly state the problem or gap; it should not include a recommendation or corrective action, as those will be documented in the Improvement Plan.]</w:t>
      </w:r>
    </w:p>
    <w:p w14:paraId="7C7905D7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49E1F873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proofErr w:type="gramStart"/>
      <w:r w:rsidRPr="00B51EF7">
        <w:rPr>
          <w:rStyle w:val="Heading4Char"/>
        </w:rPr>
        <w:t>:</w:t>
      </w:r>
      <w:r w:rsidRPr="00B51EF7">
        <w:t xml:space="preserve">  </w:t>
      </w:r>
      <w:r w:rsidRPr="00B51EF7">
        <w:rPr>
          <w:highlight w:val="lightGray"/>
        </w:rPr>
        <w:t>[</w:t>
      </w:r>
      <w:proofErr w:type="gramEnd"/>
      <w:r w:rsidRPr="00B51EF7">
        <w:rPr>
          <w:highlight w:val="lightGray"/>
        </w:rPr>
        <w:t>Provide a root cause analysis or summary of why the full capability level was not achieved.]</w:t>
      </w:r>
    </w:p>
    <w:p w14:paraId="7D052A9E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4A40DD3E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35747874" w14:textId="77777777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11B82973" w14:textId="7777777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503DC751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D144BB6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3EA9646D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37E853D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27CA2E42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25D5D31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22CCD1A8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2693DDF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1EA57883" w14:textId="7777777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14:paraId="611AE1E3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14:paraId="5F58BBBF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6A277902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075A2DC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9ADBE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F3C22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6C2EB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F4895B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41D6DB10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4D0CEF03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3A337D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47D5FD61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77664A3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39902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5CB56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A762C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885D8B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4201042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6A9EC9DB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8B2B69D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2B149FFE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514AAFE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4A5E6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152F9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CFDCA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9516F1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3066B67C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0D1CAFB0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08CA238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4E38096C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56CE4E3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9BC05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2DB49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53A6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214D5FF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33E01636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6F737847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3BDA35B4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3D4B023F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01A20C26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40B8B87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0988881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55D9B2C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1BAC164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0DCBA" w14:textId="77777777" w:rsidR="00707C30" w:rsidRPr="00B51EF7" w:rsidRDefault="00707C30" w:rsidP="00707C30">
      <w:pPr>
        <w:pStyle w:val="BodyText"/>
      </w:pPr>
    </w:p>
    <w:p w14:paraId="1FE08D82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04A18813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14:paraId="1C3D8DF9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43EDFE3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BED40F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007C39B7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4760B703" w14:textId="77777777" w:rsidTr="001065B6">
        <w:trPr>
          <w:jc w:val="center"/>
        </w:trPr>
        <w:tc>
          <w:tcPr>
            <w:tcW w:w="9414" w:type="dxa"/>
          </w:tcPr>
          <w:p w14:paraId="0BDA0E3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579EE8F" w14:textId="77777777" w:rsidTr="001065B6">
        <w:trPr>
          <w:jc w:val="center"/>
        </w:trPr>
        <w:tc>
          <w:tcPr>
            <w:tcW w:w="9414" w:type="dxa"/>
          </w:tcPr>
          <w:p w14:paraId="6459D6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3ED99C6" w14:textId="77777777" w:rsidTr="001065B6">
        <w:trPr>
          <w:jc w:val="center"/>
        </w:trPr>
        <w:tc>
          <w:tcPr>
            <w:tcW w:w="9414" w:type="dxa"/>
          </w:tcPr>
          <w:p w14:paraId="11C1D3F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0F67C91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5D31221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14A25D52" w14:textId="77777777" w:rsidTr="001065B6">
        <w:trPr>
          <w:jc w:val="center"/>
        </w:trPr>
        <w:tc>
          <w:tcPr>
            <w:tcW w:w="9414" w:type="dxa"/>
          </w:tcPr>
          <w:p w14:paraId="4B158BD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1860638" w14:textId="77777777" w:rsidTr="001065B6">
        <w:trPr>
          <w:jc w:val="center"/>
        </w:trPr>
        <w:tc>
          <w:tcPr>
            <w:tcW w:w="9414" w:type="dxa"/>
          </w:tcPr>
          <w:p w14:paraId="33E2DEB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1BA5D08" w14:textId="77777777" w:rsidTr="001065B6">
        <w:trPr>
          <w:jc w:val="center"/>
        </w:trPr>
        <w:tc>
          <w:tcPr>
            <w:tcW w:w="9414" w:type="dxa"/>
          </w:tcPr>
          <w:p w14:paraId="2DA9449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858A576" w14:textId="77777777" w:rsidTr="001065B6">
        <w:trPr>
          <w:jc w:val="center"/>
        </w:trPr>
        <w:tc>
          <w:tcPr>
            <w:tcW w:w="9414" w:type="dxa"/>
          </w:tcPr>
          <w:p w14:paraId="758FCA8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2AFA1EB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6BD0573D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F69A69B" w14:textId="77777777" w:rsidTr="001065B6">
        <w:trPr>
          <w:jc w:val="center"/>
        </w:trPr>
        <w:tc>
          <w:tcPr>
            <w:tcW w:w="9414" w:type="dxa"/>
          </w:tcPr>
          <w:p w14:paraId="16E3776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39BF503" w14:textId="77777777" w:rsidTr="001065B6">
        <w:trPr>
          <w:jc w:val="center"/>
        </w:trPr>
        <w:tc>
          <w:tcPr>
            <w:tcW w:w="9414" w:type="dxa"/>
          </w:tcPr>
          <w:p w14:paraId="0329548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BAE872" w14:textId="77777777" w:rsidTr="001065B6">
        <w:trPr>
          <w:jc w:val="center"/>
        </w:trPr>
        <w:tc>
          <w:tcPr>
            <w:tcW w:w="9414" w:type="dxa"/>
          </w:tcPr>
          <w:p w14:paraId="7113629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0540584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07414F0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23A89B01" w14:textId="77777777" w:rsidTr="001065B6">
        <w:trPr>
          <w:jc w:val="center"/>
        </w:trPr>
        <w:tc>
          <w:tcPr>
            <w:tcW w:w="9414" w:type="dxa"/>
          </w:tcPr>
          <w:p w14:paraId="426479F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9C12507" w14:textId="77777777" w:rsidTr="001065B6">
        <w:trPr>
          <w:jc w:val="center"/>
        </w:trPr>
        <w:tc>
          <w:tcPr>
            <w:tcW w:w="9414" w:type="dxa"/>
          </w:tcPr>
          <w:p w14:paraId="164F42C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FFA6608" w14:textId="77777777" w:rsidTr="001065B6">
        <w:trPr>
          <w:jc w:val="center"/>
        </w:trPr>
        <w:tc>
          <w:tcPr>
            <w:tcW w:w="9414" w:type="dxa"/>
          </w:tcPr>
          <w:p w14:paraId="01B676DB" w14:textId="77777777" w:rsidR="002A70AA" w:rsidRPr="00B51EF7" w:rsidRDefault="002A70AA" w:rsidP="001065B6">
            <w:pPr>
              <w:pStyle w:val="Tabletext"/>
            </w:pPr>
          </w:p>
        </w:tc>
      </w:tr>
    </w:tbl>
    <w:p w14:paraId="54291CC5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CDE6" w14:textId="77777777" w:rsidR="00E1486E" w:rsidRDefault="00E1486E" w:rsidP="00D31366">
      <w:r>
        <w:separator/>
      </w:r>
    </w:p>
  </w:endnote>
  <w:endnote w:type="continuationSeparator" w:id="0">
    <w:p w14:paraId="02DF5758" w14:textId="77777777" w:rsidR="00E1486E" w:rsidRDefault="00E1486E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0C8" w14:textId="77777777"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14:paraId="734E0929" w14:textId="77777777"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1B75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E2C0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214B1BC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974F3E3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FE6B" w14:textId="77777777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E2C0B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4FA22D5B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1BB2D7C6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4B8B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E2C0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9E2D955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EB85071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BAC7A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1E2C0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874B4DD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104B5589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16B9" w14:textId="77777777" w:rsidR="00E1486E" w:rsidRDefault="00E1486E" w:rsidP="00D31366">
      <w:r>
        <w:separator/>
      </w:r>
    </w:p>
  </w:footnote>
  <w:footnote w:type="continuationSeparator" w:id="0">
    <w:p w14:paraId="270501A7" w14:textId="77777777" w:rsidR="00E1486E" w:rsidRDefault="00E1486E" w:rsidP="00D31366">
      <w:r>
        <w:continuationSeparator/>
      </w:r>
    </w:p>
  </w:footnote>
  <w:footnote w:id="1">
    <w:p w14:paraId="53C37661" w14:textId="77777777"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15EF" w14:textId="77777777"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30DE4200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B7EC" w14:textId="77777777" w:rsidR="001065B6" w:rsidRDefault="001065B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A3B9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7ECCEE28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6825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7C150C62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1E2C0B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464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0589A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1486E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F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C0185-AFB8-B046-97E7-CB893F50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HP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Jon Stone</cp:lastModifiedBy>
  <cp:revision>2</cp:revision>
  <cp:lastPrinted>2012-11-07T20:40:00Z</cp:lastPrinted>
  <dcterms:created xsi:type="dcterms:W3CDTF">2015-07-16T03:30:00Z</dcterms:created>
  <dcterms:modified xsi:type="dcterms:W3CDTF">2015-07-16T03:30:00Z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